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590"/>
      </w:tblGrid>
      <w:tr w:rsidR="00A765A2" w14:paraId="28D22E64" w14:textId="77777777" w:rsidTr="00D2131F">
        <w:tc>
          <w:tcPr>
            <w:tcW w:w="4590" w:type="dxa"/>
          </w:tcPr>
          <w:p w14:paraId="1BAAE3EE" w14:textId="5D22D594" w:rsidR="00A765A2" w:rsidRPr="0057411B" w:rsidRDefault="00A765A2" w:rsidP="008C6645">
            <w:pPr>
              <w:pStyle w:val="LC-MFRightHandAbout"/>
              <w:framePr w:hSpace="0" w:wrap="auto" w:hAnchor="text" w:xAlign="left" w:yAlign="inline"/>
              <w:spacing w:before="3480" w:after="60" w:line="240" w:lineRule="exact"/>
              <w:ind w:left="-101" w:right="259" w:firstLine="0"/>
              <w:rPr>
                <w:sz w:val="24"/>
                <w:szCs w:val="24"/>
              </w:rPr>
            </w:pPr>
            <w:r w:rsidRPr="00E27F15">
              <w:rPr>
                <w:sz w:val="24"/>
                <w:szCs w:val="24"/>
              </w:rPr>
              <w:t>ABOUT</w:t>
            </w:r>
          </w:p>
          <w:p w14:paraId="68C473FC" w14:textId="30C3341F" w:rsidR="00515913" w:rsidRPr="00985288" w:rsidRDefault="00210A70" w:rsidP="00DD6E2D">
            <w:pPr>
              <w:pStyle w:val="LC-MFRightHandAuthorName"/>
              <w:framePr w:hSpace="0" w:wrap="auto" w:hAnchor="text" w:xAlign="left" w:yAlign="inline"/>
              <w:spacing w:after="120" w:line="240" w:lineRule="auto"/>
              <w:ind w:left="-115" w:firstLine="0"/>
              <w:rPr>
                <w:sz w:val="18"/>
                <w:szCs w:val="18"/>
              </w:rPr>
            </w:pPr>
            <w:bookmarkStart w:id="0" w:name="_Hlk94788130"/>
            <w:bookmarkStart w:id="1" w:name="_Hlk129077201"/>
            <w:bookmarkEnd w:id="0"/>
            <w:bookmarkEnd w:id="1"/>
            <w:r w:rsidRPr="00210A70">
              <w:rPr>
                <w:sz w:val="28"/>
                <w:szCs w:val="28"/>
              </w:rPr>
              <w:t>MARTINA FELDERMAN</w:t>
            </w:r>
          </w:p>
          <w:p w14:paraId="41885167" w14:textId="4BB3674C" w:rsidR="00210A70" w:rsidRPr="00210A70" w:rsidRDefault="00D2131F" w:rsidP="00D2131F">
            <w:pPr>
              <w:pStyle w:val="LC-MFRightHandAuthorName"/>
              <w:framePr w:hSpace="0" w:wrap="auto" w:hAnchor="text" w:xAlign="left" w:yAlign="inline"/>
              <w:spacing w:after="360" w:line="300" w:lineRule="exact"/>
              <w:ind w:left="-115" w:right="346"/>
              <w:rPr>
                <w:rFonts w:ascii="Montserrat" w:hAnsi="Montserrat"/>
                <w:noProof/>
                <w:color w:val="141C36"/>
                <w:sz w:val="19"/>
                <w:szCs w:val="19"/>
              </w:rPr>
            </w:pPr>
            <w:r w:rsidRPr="00210A70">
              <w:rPr>
                <w:rFonts w:ascii="Montserrat" w:hAnsi="Montserrat"/>
                <w:b/>
                <w:bCs/>
                <w:noProof/>
                <w:color w:val="141C36"/>
                <w:sz w:val="19"/>
                <w:szCs w:val="19"/>
              </w:rPr>
              <w:drawing>
                <wp:anchor distT="0" distB="0" distL="114300" distR="114300" simplePos="0" relativeHeight="251698176" behindDoc="0" locked="0" layoutInCell="1" allowOverlap="1" wp14:anchorId="599AAFF4" wp14:editId="65ACD19F">
                  <wp:simplePos x="0" y="0"/>
                  <wp:positionH relativeFrom="column">
                    <wp:posOffset>-67945</wp:posOffset>
                  </wp:positionH>
                  <wp:positionV relativeFrom="paragraph">
                    <wp:posOffset>83820</wp:posOffset>
                  </wp:positionV>
                  <wp:extent cx="1005840" cy="1005840"/>
                  <wp:effectExtent l="0" t="0" r="3810" b="3810"/>
                  <wp:wrapSquare wrapText="bothSides"/>
                  <wp:docPr id="19508872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0887206" name="Pictur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5904" t="6593" r="28885" b="25588"/>
                          <a:stretch/>
                        </pic:blipFill>
                        <pic:spPr bwMode="auto">
                          <a:xfrm>
                            <a:off x="0" y="0"/>
                            <a:ext cx="1005840"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A70" w:rsidRPr="00210A70">
              <w:rPr>
                <w:rFonts w:ascii="Montserrat" w:hAnsi="Montserrat"/>
                <w:noProof/>
                <w:color w:val="141C36"/>
                <w:sz w:val="19"/>
                <w:szCs w:val="19"/>
              </w:rPr>
              <w:t>Martina Felderman empowers high-achievers in the life science industry to unlock their leadership potential and navigate today’s complex challenges. With over 15 years of experience as a researcher, mentor, and Chief Operating Officer, she integrates scientifically proven techniques with holistic approaches to enhance leadership effectiveness and resilience.</w:t>
            </w:r>
          </w:p>
          <w:p w14:paraId="6D531ED1" w14:textId="25A7BFDA" w:rsidR="00157D7B" w:rsidRPr="00705B20" w:rsidRDefault="00210A70" w:rsidP="00D2131F">
            <w:pPr>
              <w:pStyle w:val="LC-MFRightHandAuthorName"/>
              <w:framePr w:hSpace="0" w:wrap="auto" w:hAnchor="text" w:xAlign="left" w:yAlign="inline"/>
              <w:spacing w:after="360" w:line="300" w:lineRule="exact"/>
              <w:ind w:left="-115" w:right="616" w:firstLine="0"/>
              <w:rPr>
                <w:sz w:val="18"/>
                <w:szCs w:val="18"/>
              </w:rPr>
            </w:pPr>
            <w:r w:rsidRPr="00210A70">
              <w:rPr>
                <w:rFonts w:ascii="Montserrat" w:hAnsi="Montserrat"/>
                <w:noProof/>
                <w:color w:val="141C36"/>
                <w:sz w:val="19"/>
                <w:szCs w:val="19"/>
              </w:rPr>
              <w:t>Holding a Master’s degree in Genetics and Biochemistry and a Ph.D. in Molecular Biology, Martina combines her academic expertise with her role as an ICF Certified Executive Coach. Her passion lies in helping leaders thrive by fostering trust, embracing growth, and adapting to change.</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2"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462889964" name="Picture 1462889964"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431524525" name="Picture 431524525"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2B278558" w:rsidR="00556370" w:rsidRDefault="00210A70" w:rsidP="00D2131F">
      <w:pPr>
        <w:pStyle w:val="Heading2"/>
        <w:spacing w:after="60" w:line="380" w:lineRule="exact"/>
        <w:ind w:right="5760"/>
        <w:rPr>
          <w:sz w:val="36"/>
          <w:szCs w:val="36"/>
        </w:rPr>
      </w:pPr>
      <w:bookmarkStart w:id="5" w:name="_Hlk157499692"/>
      <w:bookmarkEnd w:id="2"/>
      <w:bookmarkEnd w:id="3"/>
      <w:bookmarkEnd w:id="4"/>
      <w:r w:rsidRPr="00210A70">
        <w:rPr>
          <w:sz w:val="36"/>
          <w:szCs w:val="36"/>
        </w:rPr>
        <w:t>ADDRESSING THE ELEPHANT IN THE ROOM</w:t>
      </w:r>
    </w:p>
    <w:p w14:paraId="22DC75C2" w14:textId="482F5C71" w:rsidR="00210A70" w:rsidRPr="00210A70" w:rsidRDefault="00210A70" w:rsidP="00D2131F">
      <w:pPr>
        <w:pStyle w:val="Heading3"/>
        <w:ind w:right="5760"/>
      </w:pPr>
      <w:bookmarkStart w:id="6" w:name="_Hlk185507396"/>
      <w:r w:rsidRPr="00A53258">
        <w:t>STRATEGIES FOR NAVIGATING DIFFICULT CONVERSATIONS</w:t>
      </w:r>
      <w:bookmarkEnd w:id="6"/>
    </w:p>
    <w:p w14:paraId="242C8054" w14:textId="3A678DDF" w:rsidR="006E71B3" w:rsidRPr="00577B16" w:rsidRDefault="00DD6E2D" w:rsidP="008C6645">
      <w:pPr>
        <w:pStyle w:val="LC-MFLeftHandwith"/>
        <w:spacing w:before="60" w:after="120"/>
        <w:ind w:right="4860"/>
        <w:rPr>
          <w:sz w:val="22"/>
          <w:szCs w:val="22"/>
        </w:rPr>
      </w:pPr>
      <w:bookmarkStart w:id="7" w:name="_Hlk94785544"/>
      <w:bookmarkEnd w:id="5"/>
      <w:r w:rsidRPr="00577B16">
        <w:rPr>
          <w:sz w:val="22"/>
          <w:szCs w:val="22"/>
        </w:rPr>
        <w:t>WITH</w:t>
      </w:r>
    </w:p>
    <w:bookmarkEnd w:id="7"/>
    <w:p w14:paraId="248483E0" w14:textId="1FB06967" w:rsidR="006E71B3" w:rsidRPr="00577B16" w:rsidRDefault="00D2131F" w:rsidP="00635C22">
      <w:pPr>
        <w:pStyle w:val="LC-MFLeftHandAuthor"/>
        <w:ind w:right="4860"/>
        <w:rPr>
          <w:sz w:val="28"/>
          <w:szCs w:val="28"/>
        </w:rPr>
      </w:pPr>
      <w:r w:rsidRPr="00210A70">
        <w:t>MARTINA FELDERMAN</w:t>
      </w:r>
    </w:p>
    <w:p w14:paraId="7F98034B" w14:textId="0F570889" w:rsidR="00E649EC" w:rsidRPr="00220B20" w:rsidRDefault="00DD6E2D" w:rsidP="008D0E71">
      <w:pPr>
        <w:pStyle w:val="LC-MFLeftHandDate"/>
        <w:spacing w:after="240"/>
        <w:ind w:right="4867"/>
      </w:pPr>
      <w:r>
        <w:t xml:space="preserve">FEBRUARY </w:t>
      </w:r>
      <w:r w:rsidR="00D2131F">
        <w:t>11</w:t>
      </w:r>
      <w:r>
        <w:t>,</w:t>
      </w:r>
      <w:r w:rsidRPr="00220B20">
        <w:t xml:space="preserve"> 202</w:t>
      </w:r>
      <w:r>
        <w:t>5</w:t>
      </w:r>
    </w:p>
    <w:p w14:paraId="74F29CA2" w14:textId="3336229D" w:rsidR="00BD32A2" w:rsidRDefault="00210A70" w:rsidP="00D2131F">
      <w:pPr>
        <w:pStyle w:val="LC-MFBodypara"/>
        <w:spacing w:after="240" w:line="290" w:lineRule="exact"/>
        <w:ind w:right="5580"/>
        <w:rPr>
          <w:sz w:val="19"/>
          <w:szCs w:val="19"/>
        </w:rPr>
      </w:pPr>
      <w:bookmarkStart w:id="8" w:name="_Hlk174694626"/>
      <w:bookmarkStart w:id="9" w:name="_Hlk178028532"/>
      <w:r w:rsidRPr="00210A70">
        <w:rPr>
          <w:sz w:val="19"/>
          <w:szCs w:val="19"/>
        </w:rPr>
        <w:t xml:space="preserve">Effective leadership requires the courage to address difficult issues head-on. This </w:t>
      </w:r>
      <w:proofErr w:type="spellStart"/>
      <w:r w:rsidRPr="00210A70">
        <w:rPr>
          <w:sz w:val="19"/>
          <w:szCs w:val="19"/>
        </w:rPr>
        <w:t>leadercamp</w:t>
      </w:r>
      <w:proofErr w:type="spellEnd"/>
      <w:r w:rsidRPr="00210A70">
        <w:rPr>
          <w:sz w:val="19"/>
          <w:szCs w:val="19"/>
        </w:rPr>
        <w:t xml:space="preserve"> provides a practical framework to help leaders engage in challenging but necessary discussions. Through engaging activities like poll questions and reflective exercises, participants will gain hands-on experience applying these strategies to real-world scenarios. This approach will boost their confidence in tackling difficult conversations, ultimately fostering a more transparent and psychologically safe workplace environment.</w:t>
      </w:r>
    </w:p>
    <w:p w14:paraId="39DF2E51" w14:textId="1733A463" w:rsidR="00DD6E2D" w:rsidRPr="00DD6E2D" w:rsidRDefault="00D2131F" w:rsidP="00D2131F">
      <w:pPr>
        <w:pStyle w:val="LC-MFBodypara"/>
        <w:spacing w:after="240" w:line="290" w:lineRule="exact"/>
        <w:ind w:right="5580"/>
        <w:rPr>
          <w:sz w:val="19"/>
          <w:szCs w:val="19"/>
        </w:rPr>
      </w:pPr>
      <w:r w:rsidRPr="00D2131F">
        <w:rPr>
          <w:sz w:val="19"/>
          <w:szCs w:val="19"/>
        </w:rPr>
        <w:t>Are you looking to become a more effective leader? Join Martina Felderman's upcoming Leadercamp</w:t>
      </w:r>
      <w:r>
        <w:rPr>
          <w:sz w:val="19"/>
          <w:szCs w:val="19"/>
        </w:rPr>
        <w:t xml:space="preserve"> </w:t>
      </w:r>
      <w:r w:rsidRPr="00D2131F">
        <w:rPr>
          <w:i/>
          <w:iCs/>
          <w:sz w:val="19"/>
          <w:szCs w:val="19"/>
        </w:rPr>
        <w:t>Addressing the Elephant in the Room: Strategies for Navigating Difficult Conversations</w:t>
      </w:r>
      <w:r w:rsidRPr="00D2131F">
        <w:rPr>
          <w:sz w:val="19"/>
          <w:szCs w:val="19"/>
        </w:rPr>
        <w:t xml:space="preserve">, where you will learn practical strategies for navigating difficult conversations in the workplace. </w:t>
      </w:r>
      <w:r w:rsidR="008D0E71" w:rsidRPr="0023477A">
        <w:rPr>
          <w:rFonts w:ascii="Montserrat ExtraBold" w:hAnsi="Montserrat ExtraBold"/>
          <w:b/>
          <w:bCs/>
          <w:noProof/>
        </w:rPr>
        <w:drawing>
          <wp:anchor distT="0" distB="0" distL="114300" distR="114300" simplePos="0" relativeHeight="251692032" behindDoc="1" locked="0" layoutInCell="1" allowOverlap="1" wp14:anchorId="67CD4C78" wp14:editId="57E1B9BF">
            <wp:simplePos x="0" y="0"/>
            <wp:positionH relativeFrom="margin">
              <wp:posOffset>2391321</wp:posOffset>
            </wp:positionH>
            <wp:positionV relativeFrom="page">
              <wp:posOffset>6664369</wp:posOffset>
            </wp:positionV>
            <wp:extent cx="2983865" cy="2965450"/>
            <wp:effectExtent l="0" t="0" r="6985" b="6350"/>
            <wp:wrapNone/>
            <wp:docPr id="421318570" name="Picture 421318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p>
    <w:p w14:paraId="000E08D6" w14:textId="426A7313" w:rsidR="00966B34" w:rsidRPr="00A80FF5" w:rsidRDefault="00B9035C" w:rsidP="00D2131F">
      <w:pPr>
        <w:pStyle w:val="LC-MFLeftHandAttendeesHead"/>
        <w:spacing w:before="360" w:after="120" w:line="260" w:lineRule="exact"/>
        <w:ind w:right="5580"/>
        <w:rPr>
          <w:b w:val="0"/>
          <w:bCs/>
        </w:rPr>
      </w:pPr>
      <w:r w:rsidRPr="0013127F">
        <w:rPr>
          <w:b w:val="0"/>
          <w:bCs/>
          <w:sz w:val="22"/>
          <w:szCs w:val="22"/>
        </w:rPr>
        <w:t>PARTICIPANTS WILL:</w:t>
      </w:r>
    </w:p>
    <w:p w14:paraId="412464E5" w14:textId="77777777" w:rsidR="00210A70" w:rsidRPr="00210A70" w:rsidRDefault="00210A70" w:rsidP="00D2131F">
      <w:pPr>
        <w:pStyle w:val="LC-MFLeftHandAttendees-List"/>
        <w:ind w:right="5580"/>
        <w:rPr>
          <w:sz w:val="19"/>
          <w:szCs w:val="19"/>
        </w:rPr>
      </w:pPr>
      <w:r w:rsidRPr="00210A70">
        <w:rPr>
          <w:sz w:val="19"/>
          <w:szCs w:val="19"/>
        </w:rPr>
        <w:t>Learn about the cost of avoiding "undiscussables"— the tough topics that often go unaddressed in the workplace.</w:t>
      </w:r>
    </w:p>
    <w:p w14:paraId="2C3F6AF4" w14:textId="77777777" w:rsidR="00210A70" w:rsidRPr="00210A70" w:rsidRDefault="00210A70" w:rsidP="00D2131F">
      <w:pPr>
        <w:pStyle w:val="LC-MFLeftHandAttendees-List"/>
        <w:ind w:right="5580"/>
        <w:rPr>
          <w:sz w:val="19"/>
          <w:szCs w:val="19"/>
        </w:rPr>
      </w:pPr>
      <w:r w:rsidRPr="00210A70">
        <w:rPr>
          <w:sz w:val="19"/>
          <w:szCs w:val="19"/>
        </w:rPr>
        <w:t>Gain a boost to their confidence in tackling difficult issues and conversations.</w:t>
      </w:r>
    </w:p>
    <w:p w14:paraId="2127A9BB" w14:textId="17F6CA3D" w:rsidR="0013127F" w:rsidRPr="0013127F" w:rsidRDefault="00210A70" w:rsidP="00D2131F">
      <w:pPr>
        <w:pStyle w:val="LC-MFLeftHandAttendees-List"/>
        <w:ind w:right="5580"/>
        <w:rPr>
          <w:sz w:val="19"/>
          <w:szCs w:val="19"/>
        </w:rPr>
      </w:pPr>
      <w:r w:rsidRPr="00210A70">
        <w:rPr>
          <w:sz w:val="19"/>
          <w:szCs w:val="19"/>
        </w:rPr>
        <w:t>Develop an understanding of how tackling difficult conversations and resolving challenging issues can foster a psychologically safe work environment for their team.</w:t>
      </w:r>
    </w:p>
    <w:bookmarkEnd w:id="8"/>
    <w:bookmarkEnd w:id="9"/>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4AFFEB91"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210A70" w:rsidRPr="00210A70">
        <w:rPr>
          <w:bCs/>
          <w:sz w:val="21"/>
          <w:szCs w:val="21"/>
        </w:rPr>
        <w:t>Martina Felderman</w:t>
      </w:r>
      <w:r w:rsidRPr="00381498">
        <w:rPr>
          <w:sz w:val="21"/>
          <w:szCs w:val="21"/>
        </w:rPr>
        <w:t>, and suggestions for different ways you and your team can learn together or individually. Each guide concludes with application and reflection prompts to apply what you</w:t>
      </w:r>
      <w:r w:rsidR="00FB6395">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10" w:name="_Toc48909870"/>
      <w:r w:rsidRPr="0023477A">
        <w:t>About This Guide</w:t>
      </w:r>
    </w:p>
    <w:bookmarkEnd w:id="10"/>
    <w:p w14:paraId="71EEF0B0" w14:textId="551C3542" w:rsidR="00B4018A" w:rsidRPr="000C19F6" w:rsidRDefault="007B47EB" w:rsidP="00350A9C">
      <w:pPr>
        <w:pStyle w:val="BODY"/>
      </w:pPr>
      <w:r w:rsidRPr="007B47EB">
        <w:t xml:space="preserve">This guide will help you prepare for and facilitate the program </w:t>
      </w:r>
      <w:r w:rsidR="00210A70" w:rsidRPr="00210A70">
        <w:rPr>
          <w:b/>
          <w:bCs/>
          <w:i/>
          <w:iCs/>
        </w:rPr>
        <w:t>ADDRESSING THE ELEPHANT IN THE ROOM</w:t>
      </w:r>
      <w:r w:rsidR="00210A70">
        <w:rPr>
          <w:b/>
          <w:bCs/>
          <w:i/>
          <w:iCs/>
        </w:rPr>
        <w:t>:</w:t>
      </w:r>
      <w:r w:rsidR="00210A70" w:rsidRPr="00210A70">
        <w:t xml:space="preserve"> </w:t>
      </w:r>
      <w:r w:rsidR="00210A70" w:rsidRPr="00210A70">
        <w:rPr>
          <w:b/>
          <w:bCs/>
          <w:i/>
          <w:iCs/>
        </w:rPr>
        <w:t>STRATEGIES FOR NAVIGATING DIFFICULT CONVERSATIONS</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1" w:name="_Toc48909871"/>
      <w:r w:rsidRPr="000C19F6">
        <w:t>The Audience</w:t>
      </w:r>
      <w:bookmarkEnd w:id="11"/>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26E385A4"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A6413A">
        <w:t>c</w:t>
      </w:r>
      <w:r w:rsidRPr="000C19F6">
        <w:t>k on the Zoom link for the Leadercamp so that it</w:t>
      </w:r>
      <w:r w:rsidR="00FB6395">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78FA69"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FB6395">
        <w:t>’</w:t>
      </w:r>
      <w:r>
        <w:t>t forget to ask any questions you may have during the Q&amp;A session.</w:t>
      </w:r>
      <w:r w:rsidR="00D12EE8" w:rsidRPr="008C6645">
        <w:br w:type="page"/>
      </w:r>
    </w:p>
    <w:p w14:paraId="4BA31A7F" w14:textId="2538EE9A" w:rsidR="00B4018A" w:rsidRDefault="00B4018A" w:rsidP="00E4693C">
      <w:pPr>
        <w:pStyle w:val="Heading4"/>
        <w:rPr>
          <w:caps/>
        </w:rPr>
      </w:pPr>
      <w:r w:rsidRPr="000C19F6">
        <w:lastRenderedPageBreak/>
        <w:t xml:space="preserve">APPLY WHAT </w:t>
      </w:r>
      <w:r w:rsidR="00B250D0">
        <w:br/>
      </w:r>
      <w:r w:rsidRPr="00E4693C">
        <w:t>YOU</w:t>
      </w:r>
      <w:r w:rsidR="00FB6395">
        <w:t>’</w:t>
      </w:r>
      <w:r w:rsidRPr="00E4693C">
        <w:t>VE</w:t>
      </w:r>
      <w:r w:rsidRPr="000C19F6">
        <w:t xml:space="preserve"> </w:t>
      </w:r>
      <w:r w:rsidRPr="00381498">
        <w:t>LEARNED</w:t>
      </w:r>
    </w:p>
    <w:p w14:paraId="0788228A" w14:textId="1E92B5EB" w:rsidR="00EF4C62" w:rsidRDefault="00EF4C62" w:rsidP="0023477A">
      <w:pPr>
        <w:pStyle w:val="BODY"/>
      </w:pPr>
      <w:r w:rsidRPr="000C19F6">
        <w:t xml:space="preserve">Answer these questions to reflect on the Leadercamp and reinforce the ideas, </w:t>
      </w:r>
      <w:r>
        <w:t>practices</w:t>
      </w:r>
      <w:r w:rsidRPr="000C19F6">
        <w:t>, and strategies you</w:t>
      </w:r>
      <w:r w:rsidR="00FB6395">
        <w:t>’</w:t>
      </w:r>
      <w:r>
        <w:t>ve</w:t>
      </w:r>
      <w:r w:rsidRPr="000C19F6">
        <w:t xml:space="preserve"> learned.</w:t>
      </w:r>
    </w:p>
    <w:p w14:paraId="5A15EEB1" w14:textId="1BB4EA23" w:rsidR="00D2131F" w:rsidRDefault="00D2131F" w:rsidP="00D2131F">
      <w:pPr>
        <w:pStyle w:val="ListParagraph"/>
      </w:pPr>
      <w:r>
        <w:t>What were some of the challenging conversations you have had in the past and how did you handle them?</w:t>
      </w:r>
    </w:p>
    <w:p w14:paraId="1672E08F" w14:textId="57544D00" w:rsidR="00D2131F" w:rsidRDefault="00D2131F" w:rsidP="00D2131F">
      <w:pPr>
        <w:pStyle w:val="ListParagraph"/>
      </w:pPr>
      <w:r>
        <w:t>In what ways did the reflective exercises help you understand how to tackle difficult conversations in the workplace?</w:t>
      </w:r>
    </w:p>
    <w:p w14:paraId="501D82C6" w14:textId="581AEAF7" w:rsidR="00D2131F" w:rsidRDefault="00D2131F" w:rsidP="00D2131F">
      <w:pPr>
        <w:pStyle w:val="ListParagraph"/>
      </w:pPr>
      <w:r>
        <w:t>How will you apply the strategies you learned in this Leadercamp to your current workplace situation?</w:t>
      </w:r>
    </w:p>
    <w:p w14:paraId="172EC1F2" w14:textId="71474CA5" w:rsidR="00D2131F" w:rsidRDefault="00D2131F" w:rsidP="00D2131F">
      <w:pPr>
        <w:pStyle w:val="ListParagraph"/>
      </w:pPr>
      <w:r w:rsidRPr="0023477A">
        <w:rPr>
          <w:rFonts w:ascii="Montserrat ExtraBold" w:hAnsi="Montserrat ExtraBold"/>
          <w:b/>
          <w:bCs/>
          <w:noProof/>
        </w:rPr>
        <w:drawing>
          <wp:anchor distT="0" distB="0" distL="114300" distR="114300" simplePos="0" relativeHeight="251700224" behindDoc="1" locked="0" layoutInCell="1" allowOverlap="1" wp14:anchorId="555071B2" wp14:editId="39B33B75">
            <wp:simplePos x="0" y="0"/>
            <wp:positionH relativeFrom="margin">
              <wp:posOffset>4346917</wp:posOffset>
            </wp:positionH>
            <wp:positionV relativeFrom="page">
              <wp:posOffset>6139522</wp:posOffset>
            </wp:positionV>
            <wp:extent cx="2983865" cy="2965450"/>
            <wp:effectExtent l="0" t="0" r="6985" b="6350"/>
            <wp:wrapNone/>
            <wp:docPr id="16090150" name="Picture 16090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What were some of the most important takeaways you gained from the Leadercamp?</w:t>
      </w:r>
    </w:p>
    <w:p w14:paraId="77D3167C" w14:textId="5765A3BC" w:rsidR="00D2131F" w:rsidRDefault="00D2131F" w:rsidP="00D2131F">
      <w:pPr>
        <w:pStyle w:val="ListParagraph"/>
      </w:pPr>
      <w:r>
        <w:t>How do you plan to implement the strategies you learned to foster a more transparent and psychologically safe workplace environment?</w:t>
      </w:r>
    </w:p>
    <w:p w14:paraId="53330A11" w14:textId="004E5027" w:rsidR="008D0E71" w:rsidRPr="008D0E71" w:rsidRDefault="00D2131F" w:rsidP="00D2131F">
      <w:pPr>
        <w:pStyle w:val="ListParagraph"/>
      </w:pPr>
      <w:r>
        <w:t>Can you share an example of a time when you avoided a difficult conversation and how it impacted the workplace?</w:t>
      </w:r>
    </w:p>
    <w:sectPr w:rsidR="008D0E71" w:rsidRPr="008D0E71"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46003" w14:textId="77777777" w:rsidR="00DB09E3" w:rsidRDefault="00DB09E3" w:rsidP="00D12EE8">
      <w:r>
        <w:separator/>
      </w:r>
    </w:p>
  </w:endnote>
  <w:endnote w:type="continuationSeparator" w:id="0">
    <w:p w14:paraId="62EA39FF" w14:textId="77777777" w:rsidR="00DB09E3" w:rsidRDefault="00DB09E3"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733415B4" w:rsidR="001471C2" w:rsidRPr="00E55B97" w:rsidRDefault="00210A70" w:rsidP="00FB6395">
                          <w:pPr>
                            <w:pStyle w:val="LC-MFFootertext"/>
                            <w:spacing w:line="320" w:lineRule="exact"/>
                            <w:ind w:right="-43"/>
                          </w:pPr>
                          <w:r w:rsidRPr="004E7FD6">
                            <w:t>LEADERCAMP</w:t>
                          </w:r>
                          <w:r>
                            <w:t xml:space="preserve"> GUIDE  </w:t>
                          </w:r>
                          <w:r w:rsidRPr="00E55B97">
                            <w:t>/</w:t>
                          </w:r>
                          <w:r>
                            <w:t xml:space="preserve">  </w:t>
                          </w:r>
                          <w:r w:rsidRPr="00210A70">
                            <w:t>ADDRESSING THE ELEPHANT IN THE ROOM</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733415B4" w:rsidR="001471C2" w:rsidRPr="00E55B97" w:rsidRDefault="00210A70" w:rsidP="00FB6395">
                    <w:pPr>
                      <w:pStyle w:val="LC-MFFootertext"/>
                      <w:spacing w:line="320" w:lineRule="exact"/>
                      <w:ind w:right="-43"/>
                    </w:pPr>
                    <w:r w:rsidRPr="004E7FD6">
                      <w:t>LEADERCAMP</w:t>
                    </w:r>
                    <w:r>
                      <w:t xml:space="preserve"> GUIDE  </w:t>
                    </w:r>
                    <w:r w:rsidRPr="00E55B97">
                      <w:t>/</w:t>
                    </w:r>
                    <w:r>
                      <w:t xml:space="preserve">  </w:t>
                    </w:r>
                    <w:r w:rsidRPr="00210A70">
                      <w:t>ADDRESSING THE ELEPHANT IN THE ROOM</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FCD21"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5B19"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764A9" w14:textId="77777777" w:rsidR="00DB09E3" w:rsidRDefault="00DB09E3" w:rsidP="00D12EE8">
      <w:r>
        <w:separator/>
      </w:r>
    </w:p>
  </w:footnote>
  <w:footnote w:type="continuationSeparator" w:id="0">
    <w:p w14:paraId="3F5F76BF" w14:textId="77777777" w:rsidR="00DB09E3" w:rsidRDefault="00DB09E3"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2C4FD4"/>
    <w:multiLevelType w:val="multilevel"/>
    <w:tmpl w:val="8CF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1"/>
  </w:num>
  <w:num w:numId="6" w16cid:durableId="941106504">
    <w:abstractNumId w:val="30"/>
  </w:num>
  <w:num w:numId="7" w16cid:durableId="2143187666">
    <w:abstractNumId w:val="34"/>
  </w:num>
  <w:num w:numId="8" w16cid:durableId="2033341724">
    <w:abstractNumId w:val="8"/>
  </w:num>
  <w:num w:numId="9" w16cid:durableId="938178218">
    <w:abstractNumId w:val="14"/>
  </w:num>
  <w:num w:numId="10" w16cid:durableId="1756627933">
    <w:abstractNumId w:val="26"/>
  </w:num>
  <w:num w:numId="11" w16cid:durableId="426852905">
    <w:abstractNumId w:val="29"/>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2"/>
  </w:num>
  <w:num w:numId="20" w16cid:durableId="1030490307">
    <w:abstractNumId w:val="5"/>
  </w:num>
  <w:num w:numId="21" w16cid:durableId="407579566">
    <w:abstractNumId w:val="18"/>
  </w:num>
  <w:num w:numId="22" w16cid:durableId="645860793">
    <w:abstractNumId w:val="28"/>
  </w:num>
  <w:num w:numId="23" w16cid:durableId="631987212">
    <w:abstractNumId w:val="22"/>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1"/>
  </w:num>
  <w:num w:numId="29" w16cid:durableId="1156149602">
    <w:abstractNumId w:val="13"/>
  </w:num>
  <w:num w:numId="30" w16cid:durableId="352194236">
    <w:abstractNumId w:val="27"/>
  </w:num>
  <w:num w:numId="31" w16cid:durableId="2120176376">
    <w:abstractNumId w:val="23"/>
  </w:num>
  <w:num w:numId="32" w16cid:durableId="1776317748">
    <w:abstractNumId w:val="16"/>
  </w:num>
  <w:num w:numId="33" w16cid:durableId="400257172">
    <w:abstractNumId w:val="9"/>
  </w:num>
  <w:num w:numId="34" w16cid:durableId="495919623">
    <w:abstractNumId w:val="10"/>
  </w:num>
  <w:num w:numId="35" w16cid:durableId="56098976">
    <w:abstractNumId w:val="33"/>
  </w:num>
  <w:num w:numId="36" w16cid:durableId="276135082">
    <w:abstractNumId w:val="7"/>
  </w:num>
  <w:num w:numId="37" w16cid:durableId="1110592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0CE6"/>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D5CC3"/>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127F"/>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0A70"/>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4CD2"/>
    <w:rsid w:val="002B0331"/>
    <w:rsid w:val="002B15E6"/>
    <w:rsid w:val="002B240B"/>
    <w:rsid w:val="002B2AF8"/>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2F7A42"/>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034"/>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7F6"/>
    <w:rsid w:val="00754EDC"/>
    <w:rsid w:val="00756829"/>
    <w:rsid w:val="007620A3"/>
    <w:rsid w:val="00762EE3"/>
    <w:rsid w:val="00763864"/>
    <w:rsid w:val="0076466A"/>
    <w:rsid w:val="00764A1E"/>
    <w:rsid w:val="00765BD7"/>
    <w:rsid w:val="00765E88"/>
    <w:rsid w:val="0077198C"/>
    <w:rsid w:val="00772142"/>
    <w:rsid w:val="00772EED"/>
    <w:rsid w:val="007735CF"/>
    <w:rsid w:val="007742A8"/>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0D6E"/>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0025"/>
    <w:rsid w:val="008A13A1"/>
    <w:rsid w:val="008A1799"/>
    <w:rsid w:val="008A379F"/>
    <w:rsid w:val="008A53C6"/>
    <w:rsid w:val="008B3AF5"/>
    <w:rsid w:val="008B492F"/>
    <w:rsid w:val="008B610B"/>
    <w:rsid w:val="008C303D"/>
    <w:rsid w:val="008C332B"/>
    <w:rsid w:val="008C5B44"/>
    <w:rsid w:val="008C6645"/>
    <w:rsid w:val="008C7BDB"/>
    <w:rsid w:val="008D0E71"/>
    <w:rsid w:val="008E463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0D64"/>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0B6"/>
    <w:rsid w:val="00A22B82"/>
    <w:rsid w:val="00A26747"/>
    <w:rsid w:val="00A30080"/>
    <w:rsid w:val="00A32383"/>
    <w:rsid w:val="00A34B28"/>
    <w:rsid w:val="00A34B50"/>
    <w:rsid w:val="00A34BE9"/>
    <w:rsid w:val="00A4153D"/>
    <w:rsid w:val="00A453DA"/>
    <w:rsid w:val="00A4558C"/>
    <w:rsid w:val="00A53251"/>
    <w:rsid w:val="00A543D0"/>
    <w:rsid w:val="00A55AD4"/>
    <w:rsid w:val="00A6413A"/>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4258"/>
    <w:rsid w:val="00B24391"/>
    <w:rsid w:val="00B246D2"/>
    <w:rsid w:val="00B24EDB"/>
    <w:rsid w:val="00B250D0"/>
    <w:rsid w:val="00B25CF0"/>
    <w:rsid w:val="00B26973"/>
    <w:rsid w:val="00B301BF"/>
    <w:rsid w:val="00B3406A"/>
    <w:rsid w:val="00B352CD"/>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035C"/>
    <w:rsid w:val="00B92EB0"/>
    <w:rsid w:val="00B9355D"/>
    <w:rsid w:val="00B94A74"/>
    <w:rsid w:val="00B9622C"/>
    <w:rsid w:val="00BA0144"/>
    <w:rsid w:val="00BA228E"/>
    <w:rsid w:val="00BB24C5"/>
    <w:rsid w:val="00BC31BF"/>
    <w:rsid w:val="00BC3F7D"/>
    <w:rsid w:val="00BC56A4"/>
    <w:rsid w:val="00BC7339"/>
    <w:rsid w:val="00BD2DB9"/>
    <w:rsid w:val="00BD32A2"/>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1C78"/>
    <w:rsid w:val="00C84167"/>
    <w:rsid w:val="00C87707"/>
    <w:rsid w:val="00C93352"/>
    <w:rsid w:val="00C97C88"/>
    <w:rsid w:val="00CA039A"/>
    <w:rsid w:val="00CA0779"/>
    <w:rsid w:val="00CB1A1F"/>
    <w:rsid w:val="00CB1B47"/>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131F"/>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09E3"/>
    <w:rsid w:val="00DB4787"/>
    <w:rsid w:val="00DC0392"/>
    <w:rsid w:val="00DC2816"/>
    <w:rsid w:val="00DC46DF"/>
    <w:rsid w:val="00DC4E8D"/>
    <w:rsid w:val="00DD2812"/>
    <w:rsid w:val="00DD4E34"/>
    <w:rsid w:val="00DD6E2D"/>
    <w:rsid w:val="00DD78F0"/>
    <w:rsid w:val="00DE15A7"/>
    <w:rsid w:val="00DE5E81"/>
    <w:rsid w:val="00DF2590"/>
    <w:rsid w:val="00E006A3"/>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6527"/>
    <w:rsid w:val="00F9731F"/>
    <w:rsid w:val="00FA19E4"/>
    <w:rsid w:val="00FA2000"/>
    <w:rsid w:val="00FA21F6"/>
    <w:rsid w:val="00FA453C"/>
    <w:rsid w:val="00FB3A87"/>
    <w:rsid w:val="00FB4A7E"/>
    <w:rsid w:val="00FB6395"/>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522EB77E-BF8C-46DD-A551-0DB118F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79920864">
      <w:bodyDiv w:val="1"/>
      <w:marLeft w:val="0"/>
      <w:marRight w:val="0"/>
      <w:marTop w:val="0"/>
      <w:marBottom w:val="0"/>
      <w:divBdr>
        <w:top w:val="none" w:sz="0" w:space="0" w:color="auto"/>
        <w:left w:val="none" w:sz="0" w:space="0" w:color="auto"/>
        <w:bottom w:val="none" w:sz="0" w:space="0" w:color="auto"/>
        <w:right w:val="none" w:sz="0" w:space="0" w:color="auto"/>
      </w:divBdr>
      <w:divsChild>
        <w:div w:id="1778407570">
          <w:marLeft w:val="0"/>
          <w:marRight w:val="0"/>
          <w:marTop w:val="0"/>
          <w:marBottom w:val="0"/>
          <w:divBdr>
            <w:top w:val="none" w:sz="0" w:space="0" w:color="auto"/>
            <w:left w:val="none" w:sz="0" w:space="0" w:color="auto"/>
            <w:bottom w:val="none" w:sz="0" w:space="0" w:color="auto"/>
            <w:right w:val="none" w:sz="0" w:space="0" w:color="auto"/>
          </w:divBdr>
        </w:div>
        <w:div w:id="233857447">
          <w:marLeft w:val="0"/>
          <w:marRight w:val="0"/>
          <w:marTop w:val="0"/>
          <w:marBottom w:val="0"/>
          <w:divBdr>
            <w:top w:val="none" w:sz="0" w:space="0" w:color="auto"/>
            <w:left w:val="none" w:sz="0" w:space="0" w:color="auto"/>
            <w:bottom w:val="none" w:sz="0" w:space="0" w:color="auto"/>
            <w:right w:val="none" w:sz="0" w:space="0" w:color="auto"/>
          </w:divBdr>
        </w:div>
        <w:div w:id="1552687497">
          <w:marLeft w:val="0"/>
          <w:marRight w:val="0"/>
          <w:marTop w:val="0"/>
          <w:marBottom w:val="0"/>
          <w:divBdr>
            <w:top w:val="none" w:sz="0" w:space="0" w:color="auto"/>
            <w:left w:val="none" w:sz="0" w:space="0" w:color="auto"/>
            <w:bottom w:val="none" w:sz="0" w:space="0" w:color="auto"/>
            <w:right w:val="none" w:sz="0" w:space="0" w:color="auto"/>
          </w:divBdr>
        </w:div>
        <w:div w:id="433093688">
          <w:marLeft w:val="0"/>
          <w:marRight w:val="0"/>
          <w:marTop w:val="0"/>
          <w:marBottom w:val="0"/>
          <w:divBdr>
            <w:top w:val="none" w:sz="0" w:space="0" w:color="auto"/>
            <w:left w:val="none" w:sz="0" w:space="0" w:color="auto"/>
            <w:bottom w:val="none" w:sz="0" w:space="0" w:color="auto"/>
            <w:right w:val="none" w:sz="0" w:space="0" w:color="auto"/>
          </w:divBdr>
        </w:div>
        <w:div w:id="497959447">
          <w:marLeft w:val="0"/>
          <w:marRight w:val="0"/>
          <w:marTop w:val="0"/>
          <w:marBottom w:val="0"/>
          <w:divBdr>
            <w:top w:val="none" w:sz="0" w:space="0" w:color="auto"/>
            <w:left w:val="none" w:sz="0" w:space="0" w:color="auto"/>
            <w:bottom w:val="none" w:sz="0" w:space="0" w:color="auto"/>
            <w:right w:val="none" w:sz="0" w:space="0" w:color="auto"/>
          </w:divBdr>
        </w:div>
      </w:divsChild>
    </w:div>
    <w:div w:id="341903011">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00215050">
      <w:bodyDiv w:val="1"/>
      <w:marLeft w:val="0"/>
      <w:marRight w:val="0"/>
      <w:marTop w:val="0"/>
      <w:marBottom w:val="0"/>
      <w:divBdr>
        <w:top w:val="none" w:sz="0" w:space="0" w:color="auto"/>
        <w:left w:val="none" w:sz="0" w:space="0" w:color="auto"/>
        <w:bottom w:val="none" w:sz="0" w:space="0" w:color="auto"/>
        <w:right w:val="none" w:sz="0" w:space="0" w:color="auto"/>
      </w:divBdr>
      <w:divsChild>
        <w:div w:id="1390491476">
          <w:marLeft w:val="0"/>
          <w:marRight w:val="0"/>
          <w:marTop w:val="0"/>
          <w:marBottom w:val="0"/>
          <w:divBdr>
            <w:top w:val="none" w:sz="0" w:space="0" w:color="auto"/>
            <w:left w:val="none" w:sz="0" w:space="0" w:color="auto"/>
            <w:bottom w:val="none" w:sz="0" w:space="0" w:color="auto"/>
            <w:right w:val="none" w:sz="0" w:space="0" w:color="auto"/>
          </w:divBdr>
          <w:divsChild>
            <w:div w:id="1274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89897083">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95086432">
      <w:bodyDiv w:val="1"/>
      <w:marLeft w:val="0"/>
      <w:marRight w:val="0"/>
      <w:marTop w:val="0"/>
      <w:marBottom w:val="0"/>
      <w:divBdr>
        <w:top w:val="none" w:sz="0" w:space="0" w:color="auto"/>
        <w:left w:val="none" w:sz="0" w:space="0" w:color="auto"/>
        <w:bottom w:val="none" w:sz="0" w:space="0" w:color="auto"/>
        <w:right w:val="none" w:sz="0" w:space="0" w:color="auto"/>
      </w:divBdr>
      <w:divsChild>
        <w:div w:id="1992366137">
          <w:marLeft w:val="0"/>
          <w:marRight w:val="0"/>
          <w:marTop w:val="0"/>
          <w:marBottom w:val="0"/>
          <w:divBdr>
            <w:top w:val="none" w:sz="0" w:space="0" w:color="auto"/>
            <w:left w:val="none" w:sz="0" w:space="0" w:color="auto"/>
            <w:bottom w:val="none" w:sz="0" w:space="0" w:color="auto"/>
            <w:right w:val="none" w:sz="0" w:space="0" w:color="auto"/>
          </w:divBdr>
          <w:divsChild>
            <w:div w:id="1369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08285912">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15468212">
      <w:bodyDiv w:val="1"/>
      <w:marLeft w:val="0"/>
      <w:marRight w:val="0"/>
      <w:marTop w:val="0"/>
      <w:marBottom w:val="0"/>
      <w:divBdr>
        <w:top w:val="none" w:sz="0" w:space="0" w:color="auto"/>
        <w:left w:val="none" w:sz="0" w:space="0" w:color="auto"/>
        <w:bottom w:val="none" w:sz="0" w:space="0" w:color="auto"/>
        <w:right w:val="none" w:sz="0" w:space="0" w:color="auto"/>
      </w:divBdr>
      <w:divsChild>
        <w:div w:id="1406681780">
          <w:marLeft w:val="0"/>
          <w:marRight w:val="0"/>
          <w:marTop w:val="0"/>
          <w:marBottom w:val="0"/>
          <w:divBdr>
            <w:top w:val="none" w:sz="0" w:space="0" w:color="auto"/>
            <w:left w:val="none" w:sz="0" w:space="0" w:color="auto"/>
            <w:bottom w:val="none" w:sz="0" w:space="0" w:color="auto"/>
            <w:right w:val="none" w:sz="0" w:space="0" w:color="auto"/>
          </w:divBdr>
        </w:div>
        <w:div w:id="316688583">
          <w:marLeft w:val="0"/>
          <w:marRight w:val="0"/>
          <w:marTop w:val="0"/>
          <w:marBottom w:val="0"/>
          <w:divBdr>
            <w:top w:val="none" w:sz="0" w:space="0" w:color="auto"/>
            <w:left w:val="none" w:sz="0" w:space="0" w:color="auto"/>
            <w:bottom w:val="none" w:sz="0" w:space="0" w:color="auto"/>
            <w:right w:val="none" w:sz="0" w:space="0" w:color="auto"/>
          </w:divBdr>
        </w:div>
        <w:div w:id="137692835">
          <w:marLeft w:val="0"/>
          <w:marRight w:val="0"/>
          <w:marTop w:val="0"/>
          <w:marBottom w:val="0"/>
          <w:divBdr>
            <w:top w:val="none" w:sz="0" w:space="0" w:color="auto"/>
            <w:left w:val="none" w:sz="0" w:space="0" w:color="auto"/>
            <w:bottom w:val="none" w:sz="0" w:space="0" w:color="auto"/>
            <w:right w:val="none" w:sz="0" w:space="0" w:color="auto"/>
          </w:divBdr>
        </w:div>
        <w:div w:id="868765590">
          <w:marLeft w:val="0"/>
          <w:marRight w:val="0"/>
          <w:marTop w:val="0"/>
          <w:marBottom w:val="0"/>
          <w:divBdr>
            <w:top w:val="none" w:sz="0" w:space="0" w:color="auto"/>
            <w:left w:val="none" w:sz="0" w:space="0" w:color="auto"/>
            <w:bottom w:val="none" w:sz="0" w:space="0" w:color="auto"/>
            <w:right w:val="none" w:sz="0" w:space="0" w:color="auto"/>
          </w:divBdr>
        </w:div>
        <w:div w:id="14370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704</Words>
  <Characters>3893</Characters>
  <Application>Microsoft Office Word</Application>
  <DocSecurity>4</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Leadercamp—Addressing the Elephant in the Room: Strategies for Navigating Difficult Conversations</vt:lpstr>
      <vt:lpstr>    ADDRESSING THE ELEPHANT IN THE ROOM</vt:lpstr>
      <vt:lpstr>        STRATEGIES FOR NAVIGATING DIFFICULT CONVERSATIONS</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Leadercamp—Addressing the Elephant in the Room: Strategies for Navigating Difficult Conversations</dc:title>
  <dc:subject/>
  <dc:creator>Martina Felderman</dc:creator>
  <cp:keywords/>
  <dc:description/>
  <cp:lastModifiedBy>Regan LeClair</cp:lastModifiedBy>
  <cp:revision>2</cp:revision>
  <cp:lastPrinted>2022-01-07T20:51:00Z</cp:lastPrinted>
  <dcterms:created xsi:type="dcterms:W3CDTF">2024-12-19T21:14:00Z</dcterms:created>
  <dcterms:modified xsi:type="dcterms:W3CDTF">2024-12-19T21:14:00Z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44b7817b555babc573742c0d96d819df6c12fb5153206e959fd68df653022b8c</vt:lpwstr>
  </property>
</Properties>
</file>